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5CC5" w14:textId="77777777" w:rsidR="00BC3B57" w:rsidRDefault="00BC3B57" w:rsidP="003C14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995A1C" w14:textId="23E33521" w:rsidR="008A7CCB" w:rsidRPr="003C1491" w:rsidRDefault="008A7CCB" w:rsidP="003C14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C1491">
        <w:rPr>
          <w:rFonts w:ascii="Arial" w:hAnsi="Arial" w:cs="Arial"/>
          <w:b/>
          <w:bCs/>
          <w:sz w:val="28"/>
          <w:szCs w:val="28"/>
        </w:rPr>
        <w:t xml:space="preserve">A XR </w:t>
      </w:r>
      <w:r w:rsidR="005223FF">
        <w:rPr>
          <w:rFonts w:ascii="Arial" w:hAnsi="Arial" w:cs="Arial"/>
          <w:b/>
          <w:bCs/>
          <w:sz w:val="28"/>
          <w:szCs w:val="28"/>
        </w:rPr>
        <w:t>Koalíció</w:t>
      </w:r>
      <w:r w:rsidRPr="003C1491">
        <w:rPr>
          <w:rFonts w:ascii="Arial" w:hAnsi="Arial" w:cs="Arial"/>
          <w:b/>
          <w:bCs/>
          <w:sz w:val="28"/>
          <w:szCs w:val="28"/>
        </w:rPr>
        <w:t xml:space="preserve"> Filozófiája és Küldetése</w:t>
      </w:r>
    </w:p>
    <w:p w14:paraId="72A53AFB" w14:textId="77777777" w:rsidR="008A7CCB" w:rsidRPr="003C1491" w:rsidRDefault="008A7CC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214134F8" w14:textId="1A3A5ABD" w:rsidR="00BC3B57" w:rsidRDefault="00BC3B57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C3B57">
        <w:rPr>
          <w:rFonts w:ascii="Arial" w:hAnsi="Arial" w:cs="Arial"/>
          <w:b/>
          <w:bCs/>
        </w:rPr>
        <w:t xml:space="preserve">XR </w:t>
      </w:r>
      <w:r>
        <w:rPr>
          <w:rFonts w:ascii="Arial" w:hAnsi="Arial" w:cs="Arial"/>
          <w:b/>
          <w:bCs/>
        </w:rPr>
        <w:t>koalíciói alakuló ülés</w:t>
      </w:r>
    </w:p>
    <w:p w14:paraId="73A0164A" w14:textId="77777777" w:rsidR="00BC3B57" w:rsidRDefault="00BC3B57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5A229EB1" w14:textId="7406E0FD" w:rsidR="008A7CCB" w:rsidRPr="003C1491" w:rsidRDefault="00BC3B57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8A7CCB" w:rsidRPr="003C1491">
        <w:rPr>
          <w:rFonts w:ascii="Arial" w:hAnsi="Arial" w:cs="Arial"/>
          <w:b/>
          <w:bCs/>
        </w:rPr>
        <w:t>ilozófia:</w:t>
      </w:r>
    </w:p>
    <w:p w14:paraId="7D2EC0D1" w14:textId="77777777" w:rsidR="008A7CCB" w:rsidRPr="003C1491" w:rsidRDefault="008A7CCB" w:rsidP="003C1491">
      <w:pPr>
        <w:autoSpaceDE w:val="0"/>
        <w:autoSpaceDN w:val="0"/>
        <w:adjustRightInd w:val="0"/>
        <w:spacing w:after="400"/>
        <w:jc w:val="both"/>
        <w:rPr>
          <w:rFonts w:ascii="Arial" w:hAnsi="Arial" w:cs="Arial"/>
          <w:b/>
          <w:bCs/>
          <w:i/>
          <w:iCs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i/>
          <w:iCs/>
          <w:color w:val="2A3140"/>
          <w:sz w:val="20"/>
          <w:szCs w:val="20"/>
        </w:rPr>
        <w:t xml:space="preserve">"A valóság kiterjesztése nem csupán technológiai fejlődés; ez egy új paradigmaváltás, mely átformálja az emberi interakciót, tanulást és munkát. Hisszük, hogy az </w:t>
      </w:r>
      <w:proofErr w:type="spellStart"/>
      <w:r w:rsidRPr="003C1491">
        <w:rPr>
          <w:rFonts w:ascii="Arial" w:hAnsi="Arial" w:cs="Arial"/>
          <w:b/>
          <w:bCs/>
          <w:i/>
          <w:iCs/>
          <w:color w:val="2A3140"/>
          <w:sz w:val="20"/>
          <w:szCs w:val="20"/>
        </w:rPr>
        <w:t>Extended</w:t>
      </w:r>
      <w:proofErr w:type="spellEnd"/>
      <w:r w:rsidRPr="003C1491">
        <w:rPr>
          <w:rFonts w:ascii="Arial" w:hAnsi="Arial" w:cs="Arial"/>
          <w:b/>
          <w:bCs/>
          <w:i/>
          <w:iCs/>
          <w:color w:val="2A3140"/>
          <w:sz w:val="20"/>
          <w:szCs w:val="20"/>
        </w:rPr>
        <w:t xml:space="preserve"> </w:t>
      </w:r>
      <w:proofErr w:type="spellStart"/>
      <w:r w:rsidRPr="003C1491">
        <w:rPr>
          <w:rFonts w:ascii="Arial" w:hAnsi="Arial" w:cs="Arial"/>
          <w:b/>
          <w:bCs/>
          <w:i/>
          <w:iCs/>
          <w:color w:val="2A3140"/>
          <w:sz w:val="20"/>
          <w:szCs w:val="20"/>
        </w:rPr>
        <w:t>Reality</w:t>
      </w:r>
      <w:proofErr w:type="spellEnd"/>
      <w:r w:rsidRPr="003C1491">
        <w:rPr>
          <w:rFonts w:ascii="Arial" w:hAnsi="Arial" w:cs="Arial"/>
          <w:b/>
          <w:bCs/>
          <w:i/>
          <w:iCs/>
          <w:color w:val="2A3140"/>
          <w:sz w:val="20"/>
          <w:szCs w:val="20"/>
        </w:rPr>
        <w:t xml:space="preserve"> (XR) eszközeinek etikus és hatékony alkalmazása mind az egyének, mind a társadalom szélesebb körének érdekében áll."</w:t>
      </w:r>
    </w:p>
    <w:p w14:paraId="05A80DF0" w14:textId="1336669C" w:rsidR="008A7CCB" w:rsidRPr="003C1491" w:rsidRDefault="008A7CCB" w:rsidP="003C14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C1491">
        <w:rPr>
          <w:rFonts w:ascii="Arial" w:hAnsi="Arial" w:cs="Arial"/>
          <w:b/>
          <w:bCs/>
          <w:sz w:val="28"/>
          <w:szCs w:val="28"/>
        </w:rPr>
        <w:t>Küldetés</w:t>
      </w:r>
    </w:p>
    <w:p w14:paraId="2655C97F" w14:textId="77777777" w:rsid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sz w:val="20"/>
          <w:szCs w:val="20"/>
        </w:rPr>
      </w:pPr>
    </w:p>
    <w:p w14:paraId="6DC07A2E" w14:textId="0F1EBB63" w:rsidR="003C1491" w:rsidRDefault="003C1491" w:rsidP="003C1491">
      <w:pPr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color w:val="2A3140"/>
          <w:sz w:val="20"/>
          <w:szCs w:val="20"/>
        </w:rPr>
        <w:t xml:space="preserve">A </w:t>
      </w:r>
      <w:r w:rsidR="005223FF">
        <w:rPr>
          <w:rFonts w:ascii="Arial" w:hAnsi="Arial" w:cs="Arial"/>
          <w:color w:val="2A3140"/>
          <w:sz w:val="20"/>
          <w:szCs w:val="20"/>
        </w:rPr>
        <w:t>Koalíció</w:t>
      </w:r>
      <w:r w:rsidRPr="003C1491">
        <w:rPr>
          <w:rFonts w:ascii="Arial" w:hAnsi="Arial" w:cs="Arial"/>
          <w:color w:val="2A3140"/>
          <w:sz w:val="20"/>
          <w:szCs w:val="20"/>
        </w:rPr>
        <w:t xml:space="preserve"> elkötelezett amellett, hogy támogassa és segítse az XR technológiák fejlődését Magyarországon és globálisan, valamint, hogy a legmagasabb etikai és szakmai normák szerint </w:t>
      </w:r>
      <w:proofErr w:type="spellStart"/>
      <w:r w:rsidRPr="003C1491">
        <w:rPr>
          <w:rFonts w:ascii="Arial" w:hAnsi="Arial" w:cs="Arial"/>
          <w:color w:val="2A3140"/>
          <w:sz w:val="20"/>
          <w:szCs w:val="20"/>
        </w:rPr>
        <w:t>működjőn</w:t>
      </w:r>
      <w:proofErr w:type="spellEnd"/>
      <w:r w:rsidRPr="003C1491">
        <w:rPr>
          <w:rFonts w:ascii="Arial" w:hAnsi="Arial" w:cs="Arial"/>
          <w:color w:val="2A3140"/>
          <w:sz w:val="20"/>
          <w:szCs w:val="20"/>
        </w:rPr>
        <w:t xml:space="preserve">. Az XR </w:t>
      </w:r>
      <w:r w:rsidR="005223FF">
        <w:rPr>
          <w:rFonts w:ascii="Arial" w:hAnsi="Arial" w:cs="Arial"/>
          <w:color w:val="2A3140"/>
          <w:sz w:val="20"/>
          <w:szCs w:val="20"/>
        </w:rPr>
        <w:t>Koalíció</w:t>
      </w:r>
      <w:r w:rsidR="005223FF" w:rsidRPr="003C1491">
        <w:rPr>
          <w:rFonts w:ascii="Arial" w:hAnsi="Arial" w:cs="Arial"/>
          <w:color w:val="2A3140"/>
          <w:sz w:val="20"/>
          <w:szCs w:val="20"/>
        </w:rPr>
        <w:t xml:space="preserve"> </w:t>
      </w:r>
      <w:r w:rsidRPr="003C1491">
        <w:rPr>
          <w:rFonts w:ascii="Arial" w:hAnsi="Arial" w:cs="Arial"/>
          <w:color w:val="2A3140"/>
          <w:sz w:val="20"/>
          <w:szCs w:val="20"/>
        </w:rPr>
        <w:t>arra törekszik, hogy a közösség meghatározó ereje legyen, amely elősegíti az innovációt, a tudásmegosztást és az együttműködést.</w:t>
      </w:r>
      <w:r>
        <w:rPr>
          <w:rFonts w:ascii="Arial" w:hAnsi="Arial" w:cs="Arial"/>
          <w:color w:val="2A3140"/>
          <w:sz w:val="20"/>
          <w:szCs w:val="20"/>
        </w:rPr>
        <w:t xml:space="preserve"> </w:t>
      </w:r>
    </w:p>
    <w:p w14:paraId="7AD0B52F" w14:textId="77777777" w:rsidR="003C1491" w:rsidRDefault="003C1491" w:rsidP="003C1491">
      <w:pPr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</w:p>
    <w:p w14:paraId="78DCB8FC" w14:textId="6B555122" w:rsidR="003C1491" w:rsidRPr="003C1491" w:rsidRDefault="003C1491" w:rsidP="003C14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Területei:</w:t>
      </w:r>
    </w:p>
    <w:p w14:paraId="31E0BBD7" w14:textId="77777777" w:rsid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sz w:val="20"/>
          <w:szCs w:val="20"/>
        </w:rPr>
      </w:pPr>
    </w:p>
    <w:p w14:paraId="73673CC7" w14:textId="0C1C39C4" w:rsidR="008A7CCB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sz w:val="20"/>
          <w:szCs w:val="20"/>
        </w:rPr>
        <w:t xml:space="preserve">1, </w:t>
      </w:r>
      <w:r w:rsidR="008A7CCB" w:rsidRPr="003C1491">
        <w:rPr>
          <w:rFonts w:ascii="Arial" w:hAnsi="Arial" w:cs="Arial"/>
          <w:b/>
          <w:bCs/>
          <w:color w:val="2A3140"/>
          <w:sz w:val="20"/>
          <w:szCs w:val="20"/>
        </w:rPr>
        <w:t>Oktatás és Képzés</w:t>
      </w:r>
      <w:r w:rsidR="008A7CCB" w:rsidRPr="003C1491">
        <w:rPr>
          <w:rFonts w:ascii="Arial" w:hAnsi="Arial" w:cs="Arial"/>
          <w:color w:val="2A3140"/>
          <w:sz w:val="20"/>
          <w:szCs w:val="20"/>
        </w:rPr>
        <w:t>: Az XR technológiákhoz kapcsolódó ismeretek és készségek terjesztése az oktatási rendszeren belül és kívül.</w:t>
      </w:r>
    </w:p>
    <w:p w14:paraId="53641673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sz w:val="20"/>
          <w:szCs w:val="20"/>
        </w:rPr>
        <w:t xml:space="preserve">2, </w:t>
      </w: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Hálózatépítés és Partnerség</w:t>
      </w:r>
      <w:r w:rsidRPr="003C1491">
        <w:rPr>
          <w:rFonts w:ascii="Arial" w:hAnsi="Arial" w:cs="Arial"/>
          <w:color w:val="2A3140"/>
          <w:sz w:val="20"/>
          <w:szCs w:val="20"/>
        </w:rPr>
        <w:t>: Az iparágban tevékenykedő szereplők, akadémiai intézmények és kormányzati szervek közötti kapcsolatok erősítése.</w:t>
      </w:r>
    </w:p>
    <w:p w14:paraId="294582D2" w14:textId="00F8BE9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sz w:val="20"/>
          <w:szCs w:val="20"/>
        </w:rPr>
        <w:t xml:space="preserve">3, </w:t>
      </w: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Lobbi és Támogatás</w:t>
      </w:r>
      <w:r w:rsidRPr="003C1491">
        <w:rPr>
          <w:rFonts w:ascii="Arial" w:hAnsi="Arial" w:cs="Arial"/>
          <w:color w:val="2A3140"/>
          <w:sz w:val="20"/>
          <w:szCs w:val="20"/>
        </w:rPr>
        <w:t>: A kormánnyal és más döntéshozókkal való együttműködés az XR iparág támogatása és fejlesztése érdekében.</w:t>
      </w:r>
    </w:p>
    <w:p w14:paraId="4A07ADC5" w14:textId="23436978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sz w:val="20"/>
          <w:szCs w:val="20"/>
        </w:rPr>
        <w:t xml:space="preserve">4, </w:t>
      </w: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Innováció és Fejlődés</w:t>
      </w:r>
      <w:r w:rsidRPr="003C1491">
        <w:rPr>
          <w:rFonts w:ascii="Arial" w:hAnsi="Arial" w:cs="Arial"/>
          <w:color w:val="2A3140"/>
          <w:sz w:val="20"/>
          <w:szCs w:val="20"/>
        </w:rPr>
        <w:t>: Az XR technológiák folyamatos fejlesztése és alkalmazása a gazdaság, az oktatás, az egészségügy és más területeken.</w:t>
      </w:r>
    </w:p>
    <w:p w14:paraId="5A93962D" w14:textId="5363F94B" w:rsidR="008A7CCB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sz w:val="20"/>
          <w:szCs w:val="20"/>
        </w:rPr>
        <w:t xml:space="preserve">5, </w:t>
      </w:r>
      <w:r w:rsidR="008A7CCB" w:rsidRPr="003C1491">
        <w:rPr>
          <w:rFonts w:ascii="Arial" w:hAnsi="Arial" w:cs="Arial"/>
          <w:b/>
          <w:bCs/>
          <w:color w:val="2A3140"/>
          <w:sz w:val="20"/>
          <w:szCs w:val="20"/>
        </w:rPr>
        <w:t>Etika és Felelősség</w:t>
      </w:r>
      <w:r w:rsidR="008A7CCB" w:rsidRPr="003C1491">
        <w:rPr>
          <w:rFonts w:ascii="Arial" w:hAnsi="Arial" w:cs="Arial"/>
          <w:color w:val="2A3140"/>
          <w:sz w:val="20"/>
          <w:szCs w:val="20"/>
        </w:rPr>
        <w:t>: Az XR technológiák etikus használatának elősegítése, és a felelősségteljes alkalmazás szabályainak kialakítása.</w:t>
      </w:r>
    </w:p>
    <w:p w14:paraId="3AFDAAB5" w14:textId="09A93FDE" w:rsidR="008A7CCB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2A3140"/>
          <w:kern w:val="1"/>
          <w:sz w:val="20"/>
          <w:szCs w:val="20"/>
        </w:rPr>
        <w:t xml:space="preserve">6, Szabványosítás: </w:t>
      </w:r>
      <w:r w:rsidRPr="003C1491">
        <w:rPr>
          <w:rFonts w:ascii="Arial" w:hAnsi="Arial" w:cs="Arial"/>
          <w:color w:val="2A3140"/>
          <w:sz w:val="20"/>
          <w:szCs w:val="20"/>
        </w:rPr>
        <w:t xml:space="preserve">Az </w:t>
      </w:r>
      <w:r>
        <w:rPr>
          <w:rFonts w:ascii="Arial" w:hAnsi="Arial" w:cs="Arial"/>
          <w:color w:val="2A3140"/>
          <w:sz w:val="20"/>
          <w:szCs w:val="20"/>
        </w:rPr>
        <w:t>XR</w:t>
      </w:r>
      <w:r w:rsidRPr="003C1491">
        <w:rPr>
          <w:rFonts w:ascii="Arial" w:hAnsi="Arial" w:cs="Arial"/>
          <w:color w:val="2A3140"/>
          <w:sz w:val="20"/>
          <w:szCs w:val="20"/>
        </w:rPr>
        <w:t xml:space="preserve"> alkalmazások és eszközök minőségének és kompatibilitásának biztosítása a </w:t>
      </w:r>
      <w:proofErr w:type="gramStart"/>
      <w:r w:rsidRPr="003C1491">
        <w:rPr>
          <w:rFonts w:ascii="Arial" w:hAnsi="Arial" w:cs="Arial"/>
          <w:color w:val="2A3140"/>
          <w:sz w:val="20"/>
          <w:szCs w:val="20"/>
        </w:rPr>
        <w:t>Magyar</w:t>
      </w:r>
      <w:proofErr w:type="gramEnd"/>
      <w:r w:rsidRPr="003C1491">
        <w:rPr>
          <w:rFonts w:ascii="Arial" w:hAnsi="Arial" w:cs="Arial"/>
          <w:color w:val="2A3140"/>
          <w:sz w:val="20"/>
          <w:szCs w:val="20"/>
        </w:rPr>
        <w:t xml:space="preserve"> piacon</w:t>
      </w:r>
      <w:r>
        <w:rPr>
          <w:rFonts w:ascii="Arial" w:hAnsi="Arial" w:cs="Arial"/>
          <w:color w:val="2A3140"/>
          <w:sz w:val="20"/>
          <w:szCs w:val="20"/>
        </w:rPr>
        <w:t>.</w:t>
      </w:r>
    </w:p>
    <w:p w14:paraId="0A7DBE67" w14:textId="77777777" w:rsidR="003E0FBB" w:rsidRPr="003C1491" w:rsidRDefault="003E0FB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114D6801" w14:textId="77777777" w:rsidR="008A7CCB" w:rsidRPr="003C1491" w:rsidRDefault="008A7CC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E121D"/>
          <w:sz w:val="20"/>
          <w:szCs w:val="20"/>
        </w:rPr>
      </w:pPr>
    </w:p>
    <w:p w14:paraId="56A29E16" w14:textId="23D09023" w:rsidR="00F365A4" w:rsidRPr="003C1491" w:rsidRDefault="00F365A4" w:rsidP="003C14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E121D"/>
          <w:sz w:val="28"/>
          <w:szCs w:val="28"/>
        </w:rPr>
      </w:pPr>
      <w:r w:rsidRPr="003C1491">
        <w:rPr>
          <w:rFonts w:ascii="Arial" w:hAnsi="Arial" w:cs="Arial"/>
          <w:b/>
          <w:bCs/>
          <w:color w:val="0E121D"/>
          <w:sz w:val="28"/>
          <w:szCs w:val="28"/>
        </w:rPr>
        <w:t>Célok</w:t>
      </w:r>
    </w:p>
    <w:p w14:paraId="4833A1F6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sz w:val="20"/>
          <w:szCs w:val="20"/>
        </w:rPr>
      </w:pPr>
    </w:p>
    <w:p w14:paraId="2F60A0E0" w14:textId="65091F1E" w:rsidR="00BF7F8D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0E121D"/>
          <w:sz w:val="20"/>
          <w:szCs w:val="20"/>
        </w:rPr>
        <w:t xml:space="preserve">1, </w:t>
      </w:r>
      <w:r w:rsidR="00F365A4" w:rsidRPr="003C1491">
        <w:rPr>
          <w:rFonts w:ascii="Arial" w:hAnsi="Arial" w:cs="Arial"/>
          <w:b/>
          <w:bCs/>
          <w:color w:val="0E121D"/>
          <w:sz w:val="20"/>
          <w:szCs w:val="20"/>
        </w:rPr>
        <w:t>Oktatás és Képzés</w:t>
      </w:r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: XR technológiai </w:t>
      </w:r>
      <w:r w:rsidR="00BF7F8D" w:rsidRPr="003C1491">
        <w:rPr>
          <w:rFonts w:ascii="Arial" w:hAnsi="Arial" w:cs="Arial"/>
          <w:color w:val="2A3140"/>
          <w:sz w:val="20"/>
          <w:szCs w:val="20"/>
        </w:rPr>
        <w:t>oktatási programok elindítása és támogatása iskolákban és egyetemeken, hogy elősegítsük az új generációk készségeinek fejlesztését és az iparág szakember-utánpótlását.</w:t>
      </w:r>
    </w:p>
    <w:p w14:paraId="4563FC91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08744A" w14:textId="27DD30B3" w:rsidR="00BF7F8D" w:rsidRPr="003C1491" w:rsidRDefault="00BF7F8D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C1491">
        <w:rPr>
          <w:rFonts w:ascii="Arial" w:hAnsi="Arial" w:cs="Arial"/>
          <w:b/>
          <w:bCs/>
          <w:sz w:val="20"/>
          <w:szCs w:val="20"/>
        </w:rPr>
        <w:t>Alcélok:</w:t>
      </w:r>
    </w:p>
    <w:p w14:paraId="79E593B0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4461F63A" w14:textId="56724C4A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Iskolai Programok</w:t>
      </w:r>
      <w:r w:rsidRPr="003C1491">
        <w:rPr>
          <w:rFonts w:ascii="Arial" w:hAnsi="Arial" w:cs="Arial"/>
          <w:color w:val="2A3140"/>
          <w:sz w:val="20"/>
          <w:szCs w:val="20"/>
        </w:rPr>
        <w:t>: Az XR technológia bevezetése alap- és középiskolai oktatásban, annak előnyeinek és lehetőségeinek bemutatása.</w:t>
      </w:r>
    </w:p>
    <w:p w14:paraId="22B227D0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7D2FE383" w14:textId="68D08604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Egyetemi Képzések</w:t>
      </w:r>
      <w:r w:rsidRPr="003C1491">
        <w:rPr>
          <w:rFonts w:ascii="Arial" w:hAnsi="Arial" w:cs="Arial"/>
          <w:color w:val="2A3140"/>
          <w:sz w:val="20"/>
          <w:szCs w:val="20"/>
        </w:rPr>
        <w:t>: Specializált XR kurzusok és szakirányok indítása felsőoktatási intézményekben.</w:t>
      </w:r>
    </w:p>
    <w:p w14:paraId="4A0C175D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31380DA1" w14:textId="08554386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lastRenderedPageBreak/>
        <w:t>Tanári Képzés</w:t>
      </w:r>
      <w:r w:rsidRPr="003C1491">
        <w:rPr>
          <w:rFonts w:ascii="Arial" w:hAnsi="Arial" w:cs="Arial"/>
          <w:color w:val="2A3140"/>
          <w:sz w:val="20"/>
          <w:szCs w:val="20"/>
        </w:rPr>
        <w:t>: Az oktatási személyzet képzése az XR technológia pedagógiai alkalmazásában.</w:t>
      </w:r>
    </w:p>
    <w:p w14:paraId="488F94FF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4E6FA8D6" w14:textId="5B683A40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Tájékoztatás és Felvilágosítás</w:t>
      </w:r>
      <w:r w:rsidRPr="003C1491">
        <w:rPr>
          <w:rFonts w:ascii="Arial" w:hAnsi="Arial" w:cs="Arial"/>
          <w:color w:val="2A3140"/>
          <w:sz w:val="20"/>
          <w:szCs w:val="20"/>
        </w:rPr>
        <w:t xml:space="preserve">: </w:t>
      </w:r>
      <w:proofErr w:type="spellStart"/>
      <w:r w:rsidRPr="003C1491">
        <w:rPr>
          <w:rFonts w:ascii="Arial" w:hAnsi="Arial" w:cs="Arial"/>
          <w:color w:val="2A3140"/>
          <w:sz w:val="20"/>
          <w:szCs w:val="20"/>
        </w:rPr>
        <w:t>Webináriumok</w:t>
      </w:r>
      <w:proofErr w:type="spellEnd"/>
      <w:r w:rsidRPr="003C1491">
        <w:rPr>
          <w:rFonts w:ascii="Arial" w:hAnsi="Arial" w:cs="Arial"/>
          <w:color w:val="2A3140"/>
          <w:sz w:val="20"/>
          <w:szCs w:val="20"/>
        </w:rPr>
        <w:t>, workshopok és események a szélesebb közönség számára.</w:t>
      </w:r>
    </w:p>
    <w:p w14:paraId="61C5A6BD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CAD014B" w14:textId="1398A383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Ösztöndíj Programok</w:t>
      </w:r>
      <w:r w:rsidRPr="003C1491">
        <w:rPr>
          <w:rFonts w:ascii="Arial" w:hAnsi="Arial" w:cs="Arial"/>
          <w:color w:val="2A3140"/>
          <w:sz w:val="20"/>
          <w:szCs w:val="20"/>
        </w:rPr>
        <w:t>: Ösztöndíjak és pályázatok indítása tehetséges diákok támogatására.</w:t>
      </w:r>
    </w:p>
    <w:p w14:paraId="3AD1616D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</w:p>
    <w:p w14:paraId="204595EE" w14:textId="77777777" w:rsidR="00BF7F8D" w:rsidRPr="003C1491" w:rsidRDefault="00BF7F8D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kern w:val="1"/>
          <w:sz w:val="20"/>
          <w:szCs w:val="20"/>
        </w:rPr>
      </w:pPr>
    </w:p>
    <w:p w14:paraId="4D24A084" w14:textId="7D7F49AD" w:rsidR="00F365A4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 xml:space="preserve">2, </w:t>
      </w:r>
      <w:r w:rsidR="00F365A4" w:rsidRPr="003C1491">
        <w:rPr>
          <w:rFonts w:ascii="Arial" w:hAnsi="Arial" w:cs="Arial"/>
          <w:b/>
          <w:bCs/>
          <w:color w:val="0E121D"/>
          <w:sz w:val="20"/>
          <w:szCs w:val="20"/>
        </w:rPr>
        <w:t xml:space="preserve">XR Ökoszisztéma </w:t>
      </w: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–</w:t>
      </w:r>
      <w:r w:rsidR="00F365A4" w:rsidRPr="003C1491">
        <w:rPr>
          <w:rFonts w:ascii="Arial" w:hAnsi="Arial" w:cs="Arial"/>
          <w:b/>
          <w:bCs/>
          <w:color w:val="0E121D"/>
          <w:sz w:val="20"/>
          <w:szCs w:val="20"/>
        </w:rPr>
        <w:t xml:space="preserve"> Hálózatépítés</w:t>
      </w:r>
      <w:r w:rsidRPr="003C1491">
        <w:rPr>
          <w:rFonts w:ascii="Arial" w:hAnsi="Arial" w:cs="Arial"/>
          <w:color w:val="2A3140"/>
          <w:sz w:val="20"/>
          <w:szCs w:val="20"/>
        </w:rPr>
        <w:t xml:space="preserve">: </w:t>
      </w:r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Rendszeres események szervezése az </w:t>
      </w:r>
      <w:proofErr w:type="spellStart"/>
      <w:r w:rsidR="00F365A4" w:rsidRPr="003C1491">
        <w:rPr>
          <w:rFonts w:ascii="Arial" w:hAnsi="Arial" w:cs="Arial"/>
          <w:color w:val="2A3140"/>
          <w:sz w:val="20"/>
          <w:szCs w:val="20"/>
        </w:rPr>
        <w:t>Extended</w:t>
      </w:r>
      <w:proofErr w:type="spellEnd"/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 </w:t>
      </w:r>
      <w:proofErr w:type="spellStart"/>
      <w:r w:rsidR="00F365A4" w:rsidRPr="003C1491">
        <w:rPr>
          <w:rFonts w:ascii="Arial" w:hAnsi="Arial" w:cs="Arial"/>
          <w:color w:val="2A3140"/>
          <w:sz w:val="20"/>
          <w:szCs w:val="20"/>
        </w:rPr>
        <w:t>Reality</w:t>
      </w:r>
      <w:proofErr w:type="spellEnd"/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 (XR) közösség számára Magyarországon, ahol különböző szektorokból érkező szereplők - beleértve akadémiai intézmények, kiscégek, nagyvállalatok, és állami szervezetek - építhetnek kapcsolatokat és oszthatnak meg tudást.</w:t>
      </w:r>
    </w:p>
    <w:p w14:paraId="39C89C5D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</w:rPr>
      </w:pPr>
    </w:p>
    <w:p w14:paraId="112EB80E" w14:textId="66B9E7AE" w:rsidR="00F365A4" w:rsidRPr="003C1491" w:rsidRDefault="00F365A4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C1491">
        <w:rPr>
          <w:rFonts w:ascii="Arial" w:hAnsi="Arial" w:cs="Arial"/>
          <w:sz w:val="20"/>
          <w:szCs w:val="20"/>
        </w:rPr>
        <w:t>Alcélok:</w:t>
      </w:r>
    </w:p>
    <w:p w14:paraId="0FF12148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4857AB3B" w14:textId="14C97744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Közösség Építés</w:t>
      </w:r>
      <w:r w:rsidRPr="003C1491">
        <w:rPr>
          <w:rFonts w:ascii="Arial" w:hAnsi="Arial" w:cs="Arial"/>
          <w:color w:val="2A3140"/>
          <w:sz w:val="20"/>
          <w:szCs w:val="20"/>
        </w:rPr>
        <w:t>: Az XR közösség tagjainak összehozása, hogy megosszák tapasztalataikat és tudásukat.</w:t>
      </w:r>
    </w:p>
    <w:p w14:paraId="2A05B892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6650CE79" w14:textId="73E16C54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Szakmai Kapcsolatok</w:t>
      </w:r>
      <w:r w:rsidRPr="003C1491">
        <w:rPr>
          <w:rFonts w:ascii="Arial" w:hAnsi="Arial" w:cs="Arial"/>
          <w:color w:val="2A3140"/>
          <w:sz w:val="20"/>
          <w:szCs w:val="20"/>
        </w:rPr>
        <w:t>: Olyan platformok létrehozása, ahol a tagok üzleti kapcsolatokat építhetnek.</w:t>
      </w:r>
    </w:p>
    <w:p w14:paraId="3730638B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450DE235" w14:textId="60159635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Közös Projektek</w:t>
      </w:r>
      <w:r w:rsidRPr="003C1491">
        <w:rPr>
          <w:rFonts w:ascii="Arial" w:hAnsi="Arial" w:cs="Arial"/>
          <w:color w:val="2A3140"/>
          <w:sz w:val="20"/>
          <w:szCs w:val="20"/>
        </w:rPr>
        <w:t>: A különböző szektorok közötti együttműködések elősegítése.</w:t>
      </w:r>
    </w:p>
    <w:p w14:paraId="2EF19C8C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40ABD476" w14:textId="0E3C00A6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Tudásátadás</w:t>
      </w:r>
      <w:r w:rsidRPr="003C1491">
        <w:rPr>
          <w:rFonts w:ascii="Arial" w:hAnsi="Arial" w:cs="Arial"/>
          <w:color w:val="2A3140"/>
          <w:sz w:val="20"/>
          <w:szCs w:val="20"/>
        </w:rPr>
        <w:t>: A legújabb XR trendek, technológiák és eszközök bemutatása.</w:t>
      </w:r>
    </w:p>
    <w:p w14:paraId="4A85DB27" w14:textId="77777777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1B02781A" w14:textId="0C353938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Állami Együttműködés</w:t>
      </w:r>
      <w:r w:rsidRPr="003C1491">
        <w:rPr>
          <w:rFonts w:ascii="Arial" w:hAnsi="Arial" w:cs="Arial"/>
          <w:color w:val="2A3140"/>
          <w:sz w:val="20"/>
          <w:szCs w:val="20"/>
        </w:rPr>
        <w:t>: Kapcsolatok építése kormányzati szervekkel a jogszabályi és finanszírozási környezet javítása érdekében.</w:t>
      </w:r>
    </w:p>
    <w:p w14:paraId="03A67BA1" w14:textId="77777777" w:rsidR="00F365A4" w:rsidRPr="003C1491" w:rsidRDefault="00F365A4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488B188" w14:textId="24F944E5" w:rsidR="00A875B9" w:rsidRDefault="00A87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D4C1AA" w14:textId="77777777" w:rsidR="00F365A4" w:rsidRPr="003C1491" w:rsidRDefault="00F365A4" w:rsidP="003C1491">
      <w:pPr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</w:p>
    <w:p w14:paraId="2AD07987" w14:textId="5D8F44AB" w:rsidR="008A7CCB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b/>
          <w:bCs/>
          <w:color w:val="0E121D"/>
          <w:sz w:val="20"/>
          <w:szCs w:val="20"/>
        </w:rPr>
        <w:t xml:space="preserve">3, </w:t>
      </w:r>
      <w:r w:rsidR="00F365A4" w:rsidRPr="003C1491">
        <w:rPr>
          <w:rFonts w:ascii="Arial" w:hAnsi="Arial" w:cs="Arial"/>
          <w:b/>
          <w:bCs/>
          <w:color w:val="0E121D"/>
          <w:sz w:val="20"/>
          <w:szCs w:val="20"/>
        </w:rPr>
        <w:t>Lobbi és Támogatás</w:t>
      </w:r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: </w:t>
      </w:r>
      <w:r w:rsidR="008A7CCB" w:rsidRPr="003C1491">
        <w:rPr>
          <w:rFonts w:ascii="Arial" w:hAnsi="Arial" w:cs="Arial"/>
          <w:color w:val="2A3140"/>
          <w:sz w:val="20"/>
          <w:szCs w:val="20"/>
        </w:rPr>
        <w:t xml:space="preserve">A kormánnyal és más releváns szervezetekkel való aktív együttműködés az </w:t>
      </w:r>
      <w:proofErr w:type="spellStart"/>
      <w:r w:rsidR="008A7CCB" w:rsidRPr="003C1491">
        <w:rPr>
          <w:rFonts w:ascii="Arial" w:hAnsi="Arial" w:cs="Arial"/>
          <w:color w:val="2A3140"/>
          <w:sz w:val="20"/>
          <w:szCs w:val="20"/>
        </w:rPr>
        <w:t>Extended</w:t>
      </w:r>
      <w:proofErr w:type="spellEnd"/>
      <w:r w:rsidR="008A7CCB" w:rsidRPr="003C1491">
        <w:rPr>
          <w:rFonts w:ascii="Arial" w:hAnsi="Arial" w:cs="Arial"/>
          <w:color w:val="2A3140"/>
          <w:sz w:val="20"/>
          <w:szCs w:val="20"/>
        </w:rPr>
        <w:t xml:space="preserve"> </w:t>
      </w:r>
      <w:proofErr w:type="spellStart"/>
      <w:r w:rsidR="008A7CCB" w:rsidRPr="003C1491">
        <w:rPr>
          <w:rFonts w:ascii="Arial" w:hAnsi="Arial" w:cs="Arial"/>
          <w:color w:val="2A3140"/>
          <w:sz w:val="20"/>
          <w:szCs w:val="20"/>
        </w:rPr>
        <w:t>Reality</w:t>
      </w:r>
      <w:proofErr w:type="spellEnd"/>
      <w:r w:rsidR="008A7CCB" w:rsidRPr="003C1491">
        <w:rPr>
          <w:rFonts w:ascii="Arial" w:hAnsi="Arial" w:cs="Arial"/>
          <w:color w:val="2A3140"/>
          <w:sz w:val="20"/>
          <w:szCs w:val="20"/>
        </w:rPr>
        <w:t xml:space="preserve"> (XR) ipar fejlesztésének és elősegítésének érdekében Magyarországon.</w:t>
      </w:r>
    </w:p>
    <w:p w14:paraId="4EB14395" w14:textId="77777777" w:rsidR="003C1491" w:rsidRDefault="003C1491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AD30444" w14:textId="0FBFDDEB" w:rsidR="008A7CCB" w:rsidRPr="003C1491" w:rsidRDefault="008A7CC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C1491">
        <w:rPr>
          <w:rFonts w:ascii="Arial" w:hAnsi="Arial" w:cs="Arial"/>
          <w:sz w:val="20"/>
          <w:szCs w:val="20"/>
        </w:rPr>
        <w:t>Alcélok:</w:t>
      </w:r>
    </w:p>
    <w:p w14:paraId="6CA632BF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C575E79" w14:textId="2934E0F0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Jogszabályi Környezet</w:t>
      </w:r>
      <w:r w:rsidRPr="003C1491">
        <w:rPr>
          <w:rFonts w:ascii="Arial" w:hAnsi="Arial" w:cs="Arial"/>
          <w:color w:val="2A3140"/>
          <w:sz w:val="20"/>
          <w:szCs w:val="20"/>
        </w:rPr>
        <w:t>: Aktív részvétel a jogalkotási folyamatban, hogy elősegítsék az XR-barát szabályozást.</w:t>
      </w:r>
    </w:p>
    <w:p w14:paraId="298EABD0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ED02385" w14:textId="69A2E742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Finanszírozás és Támogatások</w:t>
      </w:r>
      <w:r w:rsidRPr="003C1491">
        <w:rPr>
          <w:rFonts w:ascii="Arial" w:hAnsi="Arial" w:cs="Arial"/>
          <w:color w:val="2A3140"/>
          <w:sz w:val="20"/>
          <w:szCs w:val="20"/>
        </w:rPr>
        <w:t>: Állami és uniós források felkutatása, pályázatok benyújtása, és a tagok tájékoztatása a támogatási lehetőségekről.</w:t>
      </w:r>
    </w:p>
    <w:p w14:paraId="715086AD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01EF7DD0" w14:textId="3AA89B09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Piaci Hozzáférés</w:t>
      </w:r>
      <w:r w:rsidRPr="003C1491">
        <w:rPr>
          <w:rFonts w:ascii="Arial" w:hAnsi="Arial" w:cs="Arial"/>
          <w:color w:val="2A3140"/>
          <w:sz w:val="20"/>
          <w:szCs w:val="20"/>
        </w:rPr>
        <w:t>: A kormányzati projektekben és beszerzésekben való részvétel elősegítése.</w:t>
      </w:r>
    </w:p>
    <w:p w14:paraId="7B8186F4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5BBA3588" w14:textId="48ABA263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Oktatás és Képzés</w:t>
      </w:r>
      <w:r w:rsidRPr="003C1491">
        <w:rPr>
          <w:rFonts w:ascii="Arial" w:hAnsi="Arial" w:cs="Arial"/>
          <w:color w:val="2A3140"/>
          <w:sz w:val="20"/>
          <w:szCs w:val="20"/>
        </w:rPr>
        <w:t>: Együttműködés az oktatási intézményekkel és a kormánnyal az XR oktatási programok fejlesztésében.</w:t>
      </w:r>
    </w:p>
    <w:p w14:paraId="0867B9DC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11A47941" w14:textId="32D3F4EB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Nemzetközi Kapcsolatok</w:t>
      </w:r>
      <w:r w:rsidRPr="003C1491">
        <w:rPr>
          <w:rFonts w:ascii="Arial" w:hAnsi="Arial" w:cs="Arial"/>
          <w:color w:val="2A3140"/>
          <w:sz w:val="20"/>
          <w:szCs w:val="20"/>
        </w:rPr>
        <w:t>: Nemzetközi szövetségekkel és szervezetekkel való kapcsolatépítés az XR ipar globális fejlesztése érdekében.</w:t>
      </w:r>
    </w:p>
    <w:p w14:paraId="4B90D395" w14:textId="4A467042" w:rsidR="00F365A4" w:rsidRPr="003C1491" w:rsidRDefault="00F365A4" w:rsidP="00A875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C7FD21A" w14:textId="77777777" w:rsidR="00F365A4" w:rsidRPr="003C1491" w:rsidRDefault="00F365A4" w:rsidP="003C1491">
      <w:pPr>
        <w:autoSpaceDE w:val="0"/>
        <w:autoSpaceDN w:val="0"/>
        <w:adjustRightInd w:val="0"/>
        <w:jc w:val="both"/>
        <w:rPr>
          <w:rFonts w:ascii="Arial" w:hAnsi="Arial" w:cs="Arial"/>
          <w:color w:val="B8B8C8"/>
          <w:sz w:val="20"/>
          <w:szCs w:val="20"/>
        </w:rPr>
      </w:pPr>
    </w:p>
    <w:p w14:paraId="5682E17E" w14:textId="180A7882" w:rsidR="00F365A4" w:rsidRPr="003C1491" w:rsidRDefault="003C1491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E121D"/>
          <w:sz w:val="20"/>
          <w:szCs w:val="20"/>
        </w:rPr>
      </w:pPr>
      <w:r>
        <w:rPr>
          <w:rFonts w:ascii="Arial" w:hAnsi="Arial" w:cs="Arial"/>
          <w:b/>
          <w:bCs/>
          <w:color w:val="0E121D"/>
          <w:sz w:val="20"/>
          <w:szCs w:val="20"/>
        </w:rPr>
        <w:t xml:space="preserve">4, </w:t>
      </w:r>
      <w:r w:rsidR="00BF7F8D" w:rsidRPr="003C1491">
        <w:rPr>
          <w:rFonts w:ascii="Arial" w:hAnsi="Arial" w:cs="Arial"/>
          <w:b/>
          <w:bCs/>
          <w:color w:val="0E121D"/>
          <w:sz w:val="20"/>
          <w:szCs w:val="20"/>
        </w:rPr>
        <w:t>Innováció</w:t>
      </w:r>
      <w:r w:rsidR="00F365A4" w:rsidRPr="003C1491">
        <w:rPr>
          <w:rFonts w:ascii="Arial" w:hAnsi="Arial" w:cs="Arial"/>
          <w:b/>
          <w:bCs/>
          <w:color w:val="0E121D"/>
          <w:sz w:val="20"/>
          <w:szCs w:val="20"/>
        </w:rPr>
        <w:t xml:space="preserve"> és Fejlesztés</w:t>
      </w:r>
      <w:r>
        <w:rPr>
          <w:rFonts w:ascii="Arial" w:hAnsi="Arial" w:cs="Arial"/>
          <w:b/>
          <w:bCs/>
          <w:color w:val="0E121D"/>
          <w:sz w:val="20"/>
          <w:szCs w:val="20"/>
        </w:rPr>
        <w:t xml:space="preserve">: </w:t>
      </w:r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Az </w:t>
      </w:r>
      <w:proofErr w:type="spellStart"/>
      <w:r w:rsidR="00F365A4" w:rsidRPr="003C1491">
        <w:rPr>
          <w:rFonts w:ascii="Arial" w:hAnsi="Arial" w:cs="Arial"/>
          <w:color w:val="2A3140"/>
          <w:sz w:val="20"/>
          <w:szCs w:val="20"/>
        </w:rPr>
        <w:t>Extended</w:t>
      </w:r>
      <w:proofErr w:type="spellEnd"/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 </w:t>
      </w:r>
      <w:proofErr w:type="spellStart"/>
      <w:r w:rsidR="00F365A4" w:rsidRPr="003C1491">
        <w:rPr>
          <w:rFonts w:ascii="Arial" w:hAnsi="Arial" w:cs="Arial"/>
          <w:color w:val="2A3140"/>
          <w:sz w:val="20"/>
          <w:szCs w:val="20"/>
        </w:rPr>
        <w:t>Reality</w:t>
      </w:r>
      <w:proofErr w:type="spellEnd"/>
      <w:r w:rsidR="00F365A4" w:rsidRPr="003C1491">
        <w:rPr>
          <w:rFonts w:ascii="Arial" w:hAnsi="Arial" w:cs="Arial"/>
          <w:color w:val="2A3140"/>
          <w:sz w:val="20"/>
          <w:szCs w:val="20"/>
        </w:rPr>
        <w:t xml:space="preserve"> (XR) piac komplex elemzése Magyarországon, az érdekeltek igényeinek és lehetőségeinek feltérképezése. Ezen információk segítenek a </w:t>
      </w:r>
      <w:r w:rsidR="005223FF">
        <w:rPr>
          <w:rFonts w:ascii="Arial" w:hAnsi="Arial" w:cs="Arial"/>
          <w:color w:val="2A3140"/>
          <w:sz w:val="20"/>
          <w:szCs w:val="20"/>
        </w:rPr>
        <w:t xml:space="preserve">koalíciónak </w:t>
      </w:r>
      <w:r w:rsidR="00F365A4" w:rsidRPr="003C1491">
        <w:rPr>
          <w:rFonts w:ascii="Arial" w:hAnsi="Arial" w:cs="Arial"/>
          <w:color w:val="2A3140"/>
          <w:sz w:val="20"/>
          <w:szCs w:val="20"/>
        </w:rPr>
        <w:t>a piaci résben lévő lehetőségek azonosításában, és hozzájárulnak az iparág egészének növekedéséhez.</w:t>
      </w:r>
    </w:p>
    <w:p w14:paraId="76117BAE" w14:textId="44E383BF" w:rsidR="00F365A4" w:rsidRPr="003C1491" w:rsidRDefault="00F365A4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E121D"/>
          <w:sz w:val="20"/>
          <w:szCs w:val="20"/>
        </w:rPr>
      </w:pPr>
      <w:r w:rsidRPr="003C1491">
        <w:rPr>
          <w:rFonts w:ascii="Arial" w:hAnsi="Arial" w:cs="Arial"/>
          <w:color w:val="0E121D"/>
          <w:sz w:val="20"/>
          <w:szCs w:val="20"/>
        </w:rPr>
        <w:t>Alcélok:</w:t>
      </w:r>
    </w:p>
    <w:p w14:paraId="17C2CB68" w14:textId="6B501FEE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Piaci Méret és Növekedés</w:t>
      </w:r>
      <w:r w:rsidRPr="003C1491">
        <w:rPr>
          <w:rFonts w:ascii="Arial" w:hAnsi="Arial" w:cs="Arial"/>
          <w:color w:val="2A3140"/>
          <w:sz w:val="20"/>
          <w:szCs w:val="20"/>
        </w:rPr>
        <w:t>: A jelenlegi piaci méret, a potenciális növekedési ráták, és a piaci szegmensek azonosítása.</w:t>
      </w:r>
    </w:p>
    <w:p w14:paraId="2B20D70F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kern w:val="1"/>
          <w:sz w:val="20"/>
          <w:szCs w:val="20"/>
        </w:rPr>
      </w:pPr>
    </w:p>
    <w:p w14:paraId="27021EBD" w14:textId="28539FA9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Fogyasztói Igények</w:t>
      </w:r>
      <w:r w:rsidRPr="003C1491">
        <w:rPr>
          <w:rFonts w:ascii="Arial" w:hAnsi="Arial" w:cs="Arial"/>
          <w:color w:val="2A3140"/>
          <w:sz w:val="20"/>
          <w:szCs w:val="20"/>
        </w:rPr>
        <w:t>: Felhasználói viselkedés, igények és elvárások megértése kvalitatív és kvantitatív kutatásokon keresztül.</w:t>
      </w:r>
    </w:p>
    <w:p w14:paraId="5771B12F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kern w:val="1"/>
          <w:sz w:val="20"/>
          <w:szCs w:val="20"/>
        </w:rPr>
      </w:pPr>
    </w:p>
    <w:p w14:paraId="1761F6DA" w14:textId="3CCE752A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Versenytárs Elemzés</w:t>
      </w:r>
      <w:r w:rsidRPr="003C1491">
        <w:rPr>
          <w:rFonts w:ascii="Arial" w:hAnsi="Arial" w:cs="Arial"/>
          <w:color w:val="2A3140"/>
          <w:sz w:val="20"/>
          <w:szCs w:val="20"/>
        </w:rPr>
        <w:t>: A hazai és nemzetközi versenytársak azonosítása és azok stratégiájának elemzése.</w:t>
      </w:r>
    </w:p>
    <w:p w14:paraId="4D266D35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kern w:val="1"/>
          <w:sz w:val="20"/>
          <w:szCs w:val="20"/>
        </w:rPr>
      </w:pPr>
    </w:p>
    <w:p w14:paraId="2447D9E5" w14:textId="52276A50" w:rsidR="00F365A4" w:rsidRPr="003C1491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Technológiai Trendek</w:t>
      </w:r>
      <w:r w:rsidRPr="003C1491">
        <w:rPr>
          <w:rFonts w:ascii="Arial" w:hAnsi="Arial" w:cs="Arial"/>
          <w:color w:val="2A3140"/>
          <w:sz w:val="20"/>
          <w:szCs w:val="20"/>
        </w:rPr>
        <w:t>: Az új technológiák és megoldások azonosítása, amelyek befolyásolhatják az XR piacot.</w:t>
      </w:r>
    </w:p>
    <w:p w14:paraId="028F3CF5" w14:textId="77777777" w:rsidR="008A7CCB" w:rsidRPr="003C1491" w:rsidRDefault="008A7CCB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E121D"/>
          <w:kern w:val="1"/>
          <w:sz w:val="20"/>
          <w:szCs w:val="20"/>
        </w:rPr>
      </w:pPr>
    </w:p>
    <w:p w14:paraId="737EF1B7" w14:textId="0E11DC2A" w:rsidR="00F365A4" w:rsidRDefault="00F365A4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proofErr w:type="spellStart"/>
      <w:r w:rsidRPr="003C1491">
        <w:rPr>
          <w:rFonts w:ascii="Arial" w:hAnsi="Arial" w:cs="Arial"/>
          <w:b/>
          <w:bCs/>
          <w:color w:val="0E121D"/>
          <w:sz w:val="20"/>
          <w:szCs w:val="20"/>
        </w:rPr>
        <w:t>Regularitás</w:t>
      </w:r>
      <w:proofErr w:type="spellEnd"/>
      <w:r w:rsidRPr="003C1491">
        <w:rPr>
          <w:rFonts w:ascii="Arial" w:hAnsi="Arial" w:cs="Arial"/>
          <w:b/>
          <w:bCs/>
          <w:color w:val="0E121D"/>
          <w:sz w:val="20"/>
          <w:szCs w:val="20"/>
        </w:rPr>
        <w:t xml:space="preserve"> és Jogszabályok</w:t>
      </w:r>
      <w:r w:rsidRPr="003C1491">
        <w:rPr>
          <w:rFonts w:ascii="Arial" w:hAnsi="Arial" w:cs="Arial"/>
          <w:color w:val="2A3140"/>
          <w:sz w:val="20"/>
          <w:szCs w:val="20"/>
        </w:rPr>
        <w:t>: Az XR-</w:t>
      </w:r>
      <w:proofErr w:type="spellStart"/>
      <w:r w:rsidRPr="003C1491">
        <w:rPr>
          <w:rFonts w:ascii="Arial" w:hAnsi="Arial" w:cs="Arial"/>
          <w:color w:val="2A3140"/>
          <w:sz w:val="20"/>
          <w:szCs w:val="20"/>
        </w:rPr>
        <w:t>rel</w:t>
      </w:r>
      <w:proofErr w:type="spellEnd"/>
      <w:r w:rsidRPr="003C1491">
        <w:rPr>
          <w:rFonts w:ascii="Arial" w:hAnsi="Arial" w:cs="Arial"/>
          <w:color w:val="2A3140"/>
          <w:sz w:val="20"/>
          <w:szCs w:val="20"/>
        </w:rPr>
        <w:t xml:space="preserve"> kapcsolatos jogszabályi környezet feltérképezése.</w:t>
      </w:r>
    </w:p>
    <w:p w14:paraId="5E37F359" w14:textId="237F9119" w:rsidR="00A875B9" w:rsidRDefault="00A875B9">
      <w:pPr>
        <w:rPr>
          <w:rFonts w:ascii="Arial" w:hAnsi="Arial" w:cs="Arial"/>
          <w:color w:val="2A3140"/>
          <w:sz w:val="20"/>
          <w:szCs w:val="20"/>
        </w:rPr>
      </w:pPr>
      <w:r>
        <w:rPr>
          <w:rFonts w:ascii="Arial" w:hAnsi="Arial" w:cs="Arial"/>
          <w:color w:val="2A3140"/>
          <w:sz w:val="20"/>
          <w:szCs w:val="20"/>
        </w:rPr>
        <w:br w:type="page"/>
      </w:r>
    </w:p>
    <w:p w14:paraId="6FEE37E8" w14:textId="77777777" w:rsidR="00A875B9" w:rsidRPr="003C1491" w:rsidRDefault="00A875B9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</w:p>
    <w:p w14:paraId="70B3365B" w14:textId="77777777" w:rsidR="008A7CCB" w:rsidRPr="003C1491" w:rsidRDefault="008A7CC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E121D"/>
          <w:sz w:val="20"/>
          <w:szCs w:val="20"/>
        </w:rPr>
      </w:pPr>
    </w:p>
    <w:p w14:paraId="4C8B4A04" w14:textId="77777777" w:rsidR="00B477AF" w:rsidRPr="003C1491" w:rsidRDefault="00B477AF" w:rsidP="003C1491">
      <w:pPr>
        <w:jc w:val="both"/>
        <w:rPr>
          <w:rFonts w:ascii="Arial" w:hAnsi="Arial" w:cs="Arial"/>
          <w:sz w:val="20"/>
          <w:szCs w:val="20"/>
        </w:rPr>
      </w:pPr>
    </w:p>
    <w:p w14:paraId="626EBEA0" w14:textId="01631DC7" w:rsidR="003E0FBB" w:rsidRPr="003E0FBB" w:rsidRDefault="003E0FBB" w:rsidP="003E0FB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5, </w:t>
      </w:r>
      <w:r w:rsidRPr="003E0FBB">
        <w:rPr>
          <w:rFonts w:ascii="Arial" w:hAnsi="Arial" w:cs="Arial"/>
          <w:b/>
          <w:bCs/>
          <w:sz w:val="20"/>
          <w:szCs w:val="20"/>
        </w:rPr>
        <w:t>Etika és Felelősség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3E0FBB">
        <w:rPr>
          <w:rFonts w:ascii="Arial" w:hAnsi="Arial" w:cs="Arial"/>
          <w:color w:val="2A3140"/>
          <w:sz w:val="20"/>
          <w:szCs w:val="20"/>
        </w:rPr>
        <w:t xml:space="preserve">Az </w:t>
      </w:r>
      <w:proofErr w:type="spellStart"/>
      <w:r w:rsidRPr="003E0FBB">
        <w:rPr>
          <w:rFonts w:ascii="Arial" w:hAnsi="Arial" w:cs="Arial"/>
          <w:color w:val="2A3140"/>
          <w:sz w:val="20"/>
          <w:szCs w:val="20"/>
        </w:rPr>
        <w:t>Extended</w:t>
      </w:r>
      <w:proofErr w:type="spellEnd"/>
      <w:r w:rsidRPr="003E0FBB">
        <w:rPr>
          <w:rFonts w:ascii="Arial" w:hAnsi="Arial" w:cs="Arial"/>
          <w:color w:val="2A3140"/>
          <w:sz w:val="20"/>
          <w:szCs w:val="20"/>
        </w:rPr>
        <w:t xml:space="preserve"> </w:t>
      </w:r>
      <w:proofErr w:type="spellStart"/>
      <w:r w:rsidRPr="003E0FBB">
        <w:rPr>
          <w:rFonts w:ascii="Arial" w:hAnsi="Arial" w:cs="Arial"/>
          <w:color w:val="2A3140"/>
          <w:sz w:val="20"/>
          <w:szCs w:val="20"/>
        </w:rPr>
        <w:t>Reality</w:t>
      </w:r>
      <w:proofErr w:type="spellEnd"/>
      <w:r w:rsidRPr="003E0FBB">
        <w:rPr>
          <w:rFonts w:ascii="Arial" w:hAnsi="Arial" w:cs="Arial"/>
          <w:color w:val="2A3140"/>
          <w:sz w:val="20"/>
          <w:szCs w:val="20"/>
        </w:rPr>
        <w:t xml:space="preserve"> (XR) technológiák etikus használatának elősegítése és a felelősségteljes alkalmazás szabályainak kialakítása, hogy az XR ipar fenntartható és társadalmilag felelős módon fejlődhessen.</w:t>
      </w:r>
    </w:p>
    <w:p w14:paraId="4D93EBCC" w14:textId="7F239345" w:rsidR="003E0FBB" w:rsidRPr="003E0FBB" w:rsidRDefault="003E0FBB" w:rsidP="003E0FB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E0FBB">
        <w:rPr>
          <w:rFonts w:ascii="Arial" w:hAnsi="Arial" w:cs="Arial"/>
          <w:sz w:val="20"/>
          <w:szCs w:val="20"/>
        </w:rPr>
        <w:t>Alcélok:</w:t>
      </w:r>
    </w:p>
    <w:p w14:paraId="5EB7DED1" w14:textId="77777777" w:rsid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3EC9CBA0" w14:textId="6B19FAD0" w:rsidR="003E0FBB" w:rsidRP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E0FBB">
        <w:rPr>
          <w:rFonts w:ascii="Arial" w:hAnsi="Arial" w:cs="Arial"/>
          <w:b/>
          <w:bCs/>
          <w:color w:val="2A3140"/>
          <w:sz w:val="20"/>
          <w:szCs w:val="20"/>
        </w:rPr>
        <w:t>Etikai Irányelvek</w:t>
      </w:r>
      <w:r w:rsidRPr="003E0FBB">
        <w:rPr>
          <w:rFonts w:ascii="Arial" w:hAnsi="Arial" w:cs="Arial"/>
          <w:color w:val="2A3140"/>
          <w:sz w:val="20"/>
          <w:szCs w:val="20"/>
        </w:rPr>
        <w:t>: Az XR használatának alapvető etikai irányelveinek megfogalmazása.</w:t>
      </w:r>
    </w:p>
    <w:p w14:paraId="716FACF7" w14:textId="77777777" w:rsid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5E957CC9" w14:textId="1A0FF67C" w:rsidR="003E0FBB" w:rsidRP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E0FBB">
        <w:rPr>
          <w:rFonts w:ascii="Arial" w:hAnsi="Arial" w:cs="Arial"/>
          <w:b/>
          <w:bCs/>
          <w:color w:val="2A3140"/>
          <w:sz w:val="20"/>
          <w:szCs w:val="20"/>
        </w:rPr>
        <w:t>Felhasználói Adatvédelem</w:t>
      </w:r>
      <w:r w:rsidRPr="003E0FBB">
        <w:rPr>
          <w:rFonts w:ascii="Arial" w:hAnsi="Arial" w:cs="Arial"/>
          <w:color w:val="2A3140"/>
          <w:sz w:val="20"/>
          <w:szCs w:val="20"/>
        </w:rPr>
        <w:t>: Az adatvédelmi és biztonsági protokollok kidolgozása az XR alkalmazások és eszközök számára.</w:t>
      </w:r>
    </w:p>
    <w:p w14:paraId="064385D5" w14:textId="77777777" w:rsid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7E105AF" w14:textId="6B891DA7" w:rsidR="003E0FBB" w:rsidRP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E0FBB">
        <w:rPr>
          <w:rFonts w:ascii="Arial" w:hAnsi="Arial" w:cs="Arial"/>
          <w:b/>
          <w:bCs/>
          <w:color w:val="2A3140"/>
          <w:sz w:val="20"/>
          <w:szCs w:val="20"/>
        </w:rPr>
        <w:t>Társadalmi Hatás</w:t>
      </w:r>
      <w:r w:rsidRPr="003E0FBB">
        <w:rPr>
          <w:rFonts w:ascii="Arial" w:hAnsi="Arial" w:cs="Arial"/>
          <w:color w:val="2A3140"/>
          <w:sz w:val="20"/>
          <w:szCs w:val="20"/>
        </w:rPr>
        <w:t>: A technológia társadalmi és kulturális hatásainak vizsgálata, valamint ajánlások kialakítása.</w:t>
      </w:r>
    </w:p>
    <w:p w14:paraId="2E99016F" w14:textId="77777777" w:rsid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7EA3DC2B" w14:textId="3C9B5858" w:rsidR="003E0FBB" w:rsidRP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E0FBB">
        <w:rPr>
          <w:rFonts w:ascii="Arial" w:hAnsi="Arial" w:cs="Arial"/>
          <w:b/>
          <w:bCs/>
          <w:color w:val="2A3140"/>
          <w:sz w:val="20"/>
          <w:szCs w:val="20"/>
        </w:rPr>
        <w:t>Jogi Keretek</w:t>
      </w:r>
      <w:r w:rsidRPr="003E0FBB">
        <w:rPr>
          <w:rFonts w:ascii="Arial" w:hAnsi="Arial" w:cs="Arial"/>
          <w:color w:val="2A3140"/>
          <w:sz w:val="20"/>
          <w:szCs w:val="20"/>
        </w:rPr>
        <w:t>: Együttműködés a kormányzati és jogi szervezetekkel az XR-</w:t>
      </w:r>
      <w:proofErr w:type="spellStart"/>
      <w:r w:rsidRPr="003E0FBB">
        <w:rPr>
          <w:rFonts w:ascii="Arial" w:hAnsi="Arial" w:cs="Arial"/>
          <w:color w:val="2A3140"/>
          <w:sz w:val="20"/>
          <w:szCs w:val="20"/>
        </w:rPr>
        <w:t>hez</w:t>
      </w:r>
      <w:proofErr w:type="spellEnd"/>
      <w:r w:rsidRPr="003E0FBB">
        <w:rPr>
          <w:rFonts w:ascii="Arial" w:hAnsi="Arial" w:cs="Arial"/>
          <w:color w:val="2A3140"/>
          <w:sz w:val="20"/>
          <w:szCs w:val="20"/>
        </w:rPr>
        <w:t xml:space="preserve"> kapcsolódó szabályozások kialakításában.</w:t>
      </w:r>
    </w:p>
    <w:p w14:paraId="49186BF3" w14:textId="77777777" w:rsid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6F425667" w14:textId="381CEF63" w:rsidR="003E0FBB" w:rsidRPr="003E0FBB" w:rsidRDefault="003E0FBB" w:rsidP="003E0FB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A3140"/>
          <w:sz w:val="20"/>
          <w:szCs w:val="20"/>
        </w:rPr>
      </w:pPr>
      <w:r w:rsidRPr="003E0FBB">
        <w:rPr>
          <w:rFonts w:ascii="Arial" w:hAnsi="Arial" w:cs="Arial"/>
          <w:b/>
          <w:bCs/>
          <w:color w:val="2A3140"/>
          <w:sz w:val="20"/>
          <w:szCs w:val="20"/>
        </w:rPr>
        <w:t>Oktatás és Tájékoztatás</w:t>
      </w:r>
      <w:r w:rsidRPr="003E0FBB">
        <w:rPr>
          <w:rFonts w:ascii="Arial" w:hAnsi="Arial" w:cs="Arial"/>
          <w:color w:val="2A3140"/>
          <w:sz w:val="20"/>
          <w:szCs w:val="20"/>
        </w:rPr>
        <w:t>: Az etikai és felelősségi kérdések bemutatása az iparágban és az oktatási intézményekben.</w:t>
      </w:r>
    </w:p>
    <w:p w14:paraId="69C66D03" w14:textId="5B2D55B1" w:rsidR="003E0FBB" w:rsidRPr="00A875B9" w:rsidRDefault="003E0FBB" w:rsidP="00A875B9">
      <w:pPr>
        <w:rPr>
          <w:rFonts w:ascii="Arial" w:hAnsi="Arial" w:cs="Arial"/>
          <w:sz w:val="20"/>
          <w:szCs w:val="20"/>
        </w:rPr>
      </w:pPr>
    </w:p>
    <w:p w14:paraId="2DE6E5A3" w14:textId="77777777" w:rsidR="003E0FBB" w:rsidRDefault="003E0FB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2637AC6" w14:textId="3CAF589A" w:rsidR="003C1491" w:rsidRPr="003C1491" w:rsidRDefault="003E0FBB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3C1491">
        <w:rPr>
          <w:rFonts w:ascii="Arial" w:hAnsi="Arial" w:cs="Arial"/>
          <w:b/>
          <w:bCs/>
          <w:sz w:val="20"/>
          <w:szCs w:val="20"/>
        </w:rPr>
        <w:t xml:space="preserve">, </w:t>
      </w:r>
      <w:r w:rsidR="003C1491" w:rsidRPr="003C1491">
        <w:rPr>
          <w:rFonts w:ascii="Arial" w:hAnsi="Arial" w:cs="Arial"/>
          <w:b/>
          <w:bCs/>
          <w:sz w:val="20"/>
          <w:szCs w:val="20"/>
        </w:rPr>
        <w:t>Szabványosítás</w:t>
      </w:r>
      <w:r w:rsidR="003C1491">
        <w:rPr>
          <w:rFonts w:ascii="Arial" w:hAnsi="Arial" w:cs="Arial"/>
          <w:b/>
          <w:bCs/>
          <w:sz w:val="20"/>
          <w:szCs w:val="20"/>
        </w:rPr>
        <w:t xml:space="preserve">: </w:t>
      </w:r>
      <w:r w:rsidR="003C1491" w:rsidRPr="003C1491">
        <w:rPr>
          <w:rFonts w:ascii="Arial" w:hAnsi="Arial" w:cs="Arial"/>
          <w:color w:val="2A3140"/>
          <w:sz w:val="20"/>
          <w:szCs w:val="20"/>
        </w:rPr>
        <w:t xml:space="preserve">Az </w:t>
      </w:r>
      <w:proofErr w:type="spellStart"/>
      <w:r w:rsidR="003C1491" w:rsidRPr="003C1491">
        <w:rPr>
          <w:rFonts w:ascii="Arial" w:hAnsi="Arial" w:cs="Arial"/>
          <w:color w:val="2A3140"/>
          <w:sz w:val="20"/>
          <w:szCs w:val="20"/>
        </w:rPr>
        <w:t>Extended</w:t>
      </w:r>
      <w:proofErr w:type="spellEnd"/>
      <w:r w:rsidR="003C1491" w:rsidRPr="003C1491">
        <w:rPr>
          <w:rFonts w:ascii="Arial" w:hAnsi="Arial" w:cs="Arial"/>
          <w:color w:val="2A3140"/>
          <w:sz w:val="20"/>
          <w:szCs w:val="20"/>
        </w:rPr>
        <w:t xml:space="preserve"> </w:t>
      </w:r>
      <w:proofErr w:type="spellStart"/>
      <w:r w:rsidR="003C1491" w:rsidRPr="003C1491">
        <w:rPr>
          <w:rFonts w:ascii="Arial" w:hAnsi="Arial" w:cs="Arial"/>
          <w:color w:val="2A3140"/>
          <w:sz w:val="20"/>
          <w:szCs w:val="20"/>
        </w:rPr>
        <w:t>Reality</w:t>
      </w:r>
      <w:proofErr w:type="spellEnd"/>
      <w:r w:rsidR="003C1491" w:rsidRPr="003C1491">
        <w:rPr>
          <w:rFonts w:ascii="Arial" w:hAnsi="Arial" w:cs="Arial"/>
          <w:color w:val="2A3140"/>
          <w:sz w:val="20"/>
          <w:szCs w:val="20"/>
        </w:rPr>
        <w:t xml:space="preserve"> (XR) alkalmazások és eszközök minőségének és kompatibilitásának biztosítása a </w:t>
      </w:r>
      <w:proofErr w:type="gramStart"/>
      <w:r w:rsidR="003C1491" w:rsidRPr="003C1491">
        <w:rPr>
          <w:rFonts w:ascii="Arial" w:hAnsi="Arial" w:cs="Arial"/>
          <w:color w:val="2A3140"/>
          <w:sz w:val="20"/>
          <w:szCs w:val="20"/>
        </w:rPr>
        <w:t>Magyar</w:t>
      </w:r>
      <w:proofErr w:type="gramEnd"/>
      <w:r w:rsidR="003C1491" w:rsidRPr="003C1491">
        <w:rPr>
          <w:rFonts w:ascii="Arial" w:hAnsi="Arial" w:cs="Arial"/>
          <w:color w:val="2A3140"/>
          <w:sz w:val="20"/>
          <w:szCs w:val="20"/>
        </w:rPr>
        <w:t xml:space="preserve"> piacon, annak érdekében, hogy felhasználók széles köre számára tegyük elérhetővé és használhatóvá az XR technológiákat.</w:t>
      </w:r>
    </w:p>
    <w:p w14:paraId="1D69E376" w14:textId="6301D712" w:rsidR="003C1491" w:rsidRPr="003C1491" w:rsidRDefault="003C1491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C1491">
        <w:rPr>
          <w:rFonts w:ascii="Arial" w:hAnsi="Arial" w:cs="Arial"/>
          <w:sz w:val="20"/>
          <w:szCs w:val="20"/>
        </w:rPr>
        <w:t>Alcélok:</w:t>
      </w:r>
    </w:p>
    <w:p w14:paraId="7467A99D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0247DE11" w14:textId="216D2D18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Minőségi Irányelvek</w:t>
      </w:r>
      <w:r w:rsidRPr="003C1491">
        <w:rPr>
          <w:rFonts w:ascii="Arial" w:hAnsi="Arial" w:cs="Arial"/>
          <w:color w:val="2A3140"/>
          <w:sz w:val="20"/>
          <w:szCs w:val="20"/>
        </w:rPr>
        <w:t>: Minőségi irányelvek és protokollok kialakítása, amelyek a magyarországi XR eszközök és alkalmazások fejlesztését és tesztelését segítik.</w:t>
      </w:r>
    </w:p>
    <w:p w14:paraId="4101572E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1A1EEE7F" w14:textId="5811E169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Kompatibilitás</w:t>
      </w:r>
      <w:r w:rsidRPr="003C1491">
        <w:rPr>
          <w:rFonts w:ascii="Arial" w:hAnsi="Arial" w:cs="Arial"/>
          <w:color w:val="2A3140"/>
          <w:sz w:val="20"/>
          <w:szCs w:val="20"/>
        </w:rPr>
        <w:t>: Az XR eszközök és alkalmazások közötti kompatibilitás elősegítése, hogy a felhasználók könnyen váltogathassanak az egyes platformok között.</w:t>
      </w:r>
    </w:p>
    <w:p w14:paraId="2B7E6EF8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FB03A15" w14:textId="126E45F4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Biztonsági Protokollok</w:t>
      </w:r>
      <w:r w:rsidRPr="003C1491">
        <w:rPr>
          <w:rFonts w:ascii="Arial" w:hAnsi="Arial" w:cs="Arial"/>
          <w:color w:val="2A3140"/>
          <w:sz w:val="20"/>
          <w:szCs w:val="20"/>
        </w:rPr>
        <w:t>: Az XR alkalmazások és eszközök biztonságának megerősítése, etikai irányelvek és jogi szabályozások alapján.</w:t>
      </w:r>
    </w:p>
    <w:p w14:paraId="68391C91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16B10E19" w14:textId="63B66B23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Felhasználói Élmény</w:t>
      </w:r>
      <w:r w:rsidRPr="003C1491">
        <w:rPr>
          <w:rFonts w:ascii="Arial" w:hAnsi="Arial" w:cs="Arial"/>
          <w:color w:val="2A3140"/>
          <w:sz w:val="20"/>
          <w:szCs w:val="20"/>
        </w:rPr>
        <w:t>: Az XR termékek használhatóságának és felhasználói élményének optimalizálása a minőségi irányelvek és a felhasználói visszajelzések alapján.</w:t>
      </w:r>
    </w:p>
    <w:p w14:paraId="759303DB" w14:textId="77777777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A3140"/>
          <w:kern w:val="1"/>
          <w:sz w:val="20"/>
          <w:szCs w:val="20"/>
        </w:rPr>
      </w:pPr>
    </w:p>
    <w:p w14:paraId="2176A016" w14:textId="6FFDC59D" w:rsidR="003C1491" w:rsidRPr="003C1491" w:rsidRDefault="003C1491" w:rsidP="003C1491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A3140"/>
          <w:sz w:val="20"/>
          <w:szCs w:val="20"/>
        </w:rPr>
      </w:pPr>
      <w:r w:rsidRPr="003C1491">
        <w:rPr>
          <w:rFonts w:ascii="Arial" w:hAnsi="Arial" w:cs="Arial"/>
          <w:b/>
          <w:bCs/>
          <w:color w:val="2A3140"/>
          <w:sz w:val="20"/>
          <w:szCs w:val="20"/>
        </w:rPr>
        <w:t>Kapcsolatépítés</w:t>
      </w:r>
      <w:r w:rsidRPr="003C1491">
        <w:rPr>
          <w:rFonts w:ascii="Arial" w:hAnsi="Arial" w:cs="Arial"/>
          <w:color w:val="2A3140"/>
          <w:sz w:val="20"/>
          <w:szCs w:val="20"/>
        </w:rPr>
        <w:t>: Az iparági és nemzetközi szabványosítási szervezetekkel való kapcsolatépítés.</w:t>
      </w:r>
    </w:p>
    <w:p w14:paraId="5AECFB74" w14:textId="77777777" w:rsidR="003C1491" w:rsidRPr="003C1491" w:rsidRDefault="003C1491" w:rsidP="003C14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746B36C2" w14:textId="77777777" w:rsidR="003E0FBB" w:rsidRPr="003C1491" w:rsidRDefault="003E0FBB" w:rsidP="003C1491">
      <w:pPr>
        <w:jc w:val="both"/>
        <w:rPr>
          <w:rFonts w:ascii="Arial" w:hAnsi="Arial" w:cs="Arial"/>
          <w:sz w:val="20"/>
          <w:szCs w:val="20"/>
        </w:rPr>
      </w:pPr>
    </w:p>
    <w:sectPr w:rsidR="003E0FBB" w:rsidRPr="003C1491" w:rsidSect="00BC3B57">
      <w:headerReference w:type="default" r:id="rId7"/>
      <w:pgSz w:w="12240" w:h="15840"/>
      <w:pgMar w:top="1972" w:right="1417" w:bottom="954" w:left="1417" w:header="23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B0FC" w14:textId="77777777" w:rsidR="003F681D" w:rsidRDefault="003F681D" w:rsidP="00BC3B57">
      <w:r>
        <w:separator/>
      </w:r>
    </w:p>
  </w:endnote>
  <w:endnote w:type="continuationSeparator" w:id="0">
    <w:p w14:paraId="6FC26683" w14:textId="77777777" w:rsidR="003F681D" w:rsidRDefault="003F681D" w:rsidP="00B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EF8B4" w14:textId="77777777" w:rsidR="003F681D" w:rsidRDefault="003F681D" w:rsidP="00BC3B57">
      <w:r>
        <w:separator/>
      </w:r>
    </w:p>
  </w:footnote>
  <w:footnote w:type="continuationSeparator" w:id="0">
    <w:p w14:paraId="2D5231A9" w14:textId="77777777" w:rsidR="003F681D" w:rsidRDefault="003F681D" w:rsidP="00BC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70A7" w14:textId="2E5243A1" w:rsidR="00BC3B57" w:rsidRDefault="00BC3B57" w:rsidP="00BC3B5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2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3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4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5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6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A4"/>
    <w:rsid w:val="000D578A"/>
    <w:rsid w:val="003C1491"/>
    <w:rsid w:val="003E0FBB"/>
    <w:rsid w:val="003F681D"/>
    <w:rsid w:val="005223FF"/>
    <w:rsid w:val="007D1A7C"/>
    <w:rsid w:val="008A7CCB"/>
    <w:rsid w:val="00986BD4"/>
    <w:rsid w:val="00A875B9"/>
    <w:rsid w:val="00B477AF"/>
    <w:rsid w:val="00BC3B57"/>
    <w:rsid w:val="00BF7F8D"/>
    <w:rsid w:val="00E968FD"/>
    <w:rsid w:val="00EF47D6"/>
    <w:rsid w:val="00F34C87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BD1D"/>
  <w15:chartTrackingRefBased/>
  <w15:docId w15:val="{5BAF243F-10BB-384C-A547-4302503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0F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7C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3B5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BC3B57"/>
  </w:style>
  <w:style w:type="paragraph" w:styleId="llb">
    <w:name w:val="footer"/>
    <w:basedOn w:val="Norml"/>
    <w:link w:val="llbChar"/>
    <w:uiPriority w:val="99"/>
    <w:unhideWhenUsed/>
    <w:rsid w:val="00BC3B5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BC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24496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9241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4071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9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59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21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9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59977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23535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134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61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8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4689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53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78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57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2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66568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39603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8419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20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4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78034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3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44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5642</Characters>
  <Application>Microsoft Office Word</Application>
  <DocSecurity>0</DocSecurity>
  <Lines>47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Gergely</dc:creator>
  <cp:keywords/>
  <dc:description/>
  <cp:lastModifiedBy>Budaházy Benedek</cp:lastModifiedBy>
  <cp:revision>2</cp:revision>
  <cp:lastPrinted>2023-09-14T08:14:00Z</cp:lastPrinted>
  <dcterms:created xsi:type="dcterms:W3CDTF">2024-07-30T08:20:00Z</dcterms:created>
  <dcterms:modified xsi:type="dcterms:W3CDTF">2024-07-30T08:20:00Z</dcterms:modified>
</cp:coreProperties>
</file>